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458CC" w14:textId="51288F1B" w:rsidR="00B504AA" w:rsidRDefault="00301F2E">
      <w:pPr>
        <w:spacing w:line="276" w:lineRule="auto"/>
        <w:rPr>
          <w:rFonts w:ascii="Arial" w:hAnsi="Arial" w:cs="Arial"/>
          <w:i/>
          <w:color w:val="4F81BD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00EDC80" wp14:editId="152DE38F">
            <wp:simplePos x="0" y="0"/>
            <wp:positionH relativeFrom="column">
              <wp:posOffset>6862396</wp:posOffset>
            </wp:positionH>
            <wp:positionV relativeFrom="paragraph">
              <wp:posOffset>-612677</wp:posOffset>
            </wp:positionV>
            <wp:extent cx="2912012" cy="1826429"/>
            <wp:effectExtent l="0" t="0" r="3175" b="2540"/>
            <wp:wrapNone/>
            <wp:docPr id="1" name="Bild 2" descr="Abbildung 1:  Die vollständige Handlung (ISB 2013, 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bbildung 1:  Die vollständige Handlung (ISB 2013, 4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009" cy="1829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 xml:space="preserve">Beruf: </w:t>
      </w:r>
      <w:r w:rsidR="00EA4A48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Kaufmann/frau im E-Commerce</w:t>
      </w:r>
    </w:p>
    <w:p w14:paraId="031F54BF" w14:textId="1C06E277" w:rsidR="00B504AA" w:rsidRDefault="00301F2E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Lernfeld: </w:t>
      </w:r>
      <w:r w:rsidR="00EA4A48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10</w:t>
      </w:r>
    </w:p>
    <w:p w14:paraId="6402C434" w14:textId="350964E3" w:rsidR="00B504AA" w:rsidRDefault="00301F2E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8"/>
          <w:szCs w:val="28"/>
        </w:rPr>
        <w:t xml:space="preserve">LS: </w:t>
      </w:r>
      <w:r w:rsidR="00EA4A48">
        <w:rPr>
          <w:rFonts w:ascii="Arial" w:hAnsi="Arial" w:cs="Arial"/>
          <w:sz w:val="28"/>
          <w:szCs w:val="28"/>
        </w:rPr>
        <w:tab/>
      </w:r>
      <w:r w:rsidR="00EA4A48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10.1.2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14:paraId="592DEE29" w14:textId="77777777" w:rsidR="00B504AA" w:rsidRDefault="00B504AA">
      <w:pPr>
        <w:rPr>
          <w:rFonts w:ascii="Arial" w:hAnsi="Arial" w:cs="Arial"/>
          <w:sz w:val="36"/>
          <w:szCs w:val="36"/>
        </w:rPr>
      </w:pPr>
    </w:p>
    <w:p w14:paraId="5216819F" w14:textId="77777777" w:rsidR="00B504AA" w:rsidRDefault="00B504AA">
      <w:pPr>
        <w:rPr>
          <w:rFonts w:ascii="Arial" w:hAnsi="Arial" w:cs="Arial"/>
        </w:rPr>
      </w:pPr>
    </w:p>
    <w:p w14:paraId="44778BBA" w14:textId="77777777" w:rsidR="00B504AA" w:rsidRDefault="00B504AA">
      <w:pPr>
        <w:rPr>
          <w:rFonts w:ascii="Arial" w:hAnsi="Arial" w:cs="Arial"/>
        </w:rPr>
      </w:pPr>
    </w:p>
    <w:p w14:paraId="393825AE" w14:textId="77777777" w:rsidR="00B504AA" w:rsidRDefault="00301F2E">
      <w:pPr>
        <w:pStyle w:val="Kopfzeile"/>
        <w:tabs>
          <w:tab w:val="clear" w:pos="4536"/>
          <w:tab w:val="clear" w:pos="9072"/>
          <w:tab w:val="center" w:pos="6840"/>
          <w:tab w:val="right" w:pos="14760"/>
        </w:tabs>
        <w:rPr>
          <w:rFonts w:ascii="Arial" w:hAnsi="Arial" w:cs="Arial"/>
        </w:rPr>
      </w:pPr>
      <w:r>
        <w:rPr>
          <w:rFonts w:ascii="Arial" w:hAnsi="Arial" w:cs="Arial"/>
        </w:rPr>
        <w:t>Zeitrichtwert: 135 Min.</w:t>
      </w:r>
      <w:r>
        <w:rPr>
          <w:rFonts w:ascii="Arial" w:hAnsi="Arial" w:cs="Arial"/>
        </w:rPr>
        <w:tab/>
        <w:t>geplanter Zeitbedarf der Lernsituation: ……;</w:t>
      </w:r>
      <w:r>
        <w:rPr>
          <w:rFonts w:ascii="Arial" w:hAnsi="Arial" w:cs="Arial"/>
        </w:rPr>
        <w:tab/>
        <w:t>tatsächlicher Zeitbedarf: …………….</w:t>
      </w:r>
    </w:p>
    <w:p w14:paraId="3A0A4626" w14:textId="77777777" w:rsidR="00B504AA" w:rsidRDefault="00B504AA">
      <w:pPr>
        <w:rPr>
          <w:rFonts w:ascii="Arial" w:hAnsi="Arial" w:cs="Arial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8395"/>
        <w:gridCol w:w="2480"/>
        <w:gridCol w:w="2481"/>
        <w:gridCol w:w="993"/>
      </w:tblGrid>
      <w:tr w:rsidR="00B504AA" w14:paraId="52872394" w14:textId="77777777">
        <w:trPr>
          <w:cantSplit/>
          <w:trHeight w:val="1134"/>
          <w:tblHeader/>
        </w:trPr>
        <w:tc>
          <w:tcPr>
            <w:tcW w:w="360" w:type="dxa"/>
            <w:textDirection w:val="btLr"/>
            <w:vAlign w:val="bottom"/>
          </w:tcPr>
          <w:p w14:paraId="3731F3A6" w14:textId="77777777" w:rsidR="00B504AA" w:rsidRDefault="00301F2E">
            <w:pPr>
              <w:ind w:left="113" w:right="113"/>
              <w:jc w:val="center"/>
              <w:rPr>
                <w:rFonts w:ascii="Arial" w:hAnsi="Arial" w:cs="Arial"/>
                <w:color w:val="548DD4"/>
                <w:sz w:val="16"/>
              </w:rPr>
            </w:pPr>
            <w:r>
              <w:rPr>
                <w:rFonts w:ascii="Arial" w:hAnsi="Arial" w:cs="Arial"/>
                <w:color w:val="548DD4"/>
                <w:sz w:val="16"/>
              </w:rPr>
              <w:t>Phase</w:t>
            </w:r>
          </w:p>
        </w:tc>
        <w:tc>
          <w:tcPr>
            <w:tcW w:w="8395" w:type="dxa"/>
            <w:tcBorders>
              <w:right w:val="dashed" w:sz="4" w:space="0" w:color="auto"/>
            </w:tcBorders>
            <w:vAlign w:val="center"/>
          </w:tcPr>
          <w:p w14:paraId="125D0AF6" w14:textId="77777777" w:rsidR="00B504AA" w:rsidRDefault="00301F2E"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color w:val="548DD4"/>
              </w:rPr>
              <w:t xml:space="preserve">Handlungen (inkl. 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F</w:t>
            </w:r>
            <w:r>
              <w:rPr>
                <w:rFonts w:ascii="Arial" w:hAnsi="Arial" w:cs="Arial"/>
                <w:color w:val="548DD4"/>
              </w:rPr>
              <w:t>ach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k</w:t>
            </w:r>
            <w:r>
              <w:rPr>
                <w:rFonts w:ascii="Arial" w:hAnsi="Arial" w:cs="Arial"/>
                <w:color w:val="548DD4"/>
              </w:rPr>
              <w:t>ompetenz und andere Kompetenzen)</w:t>
            </w:r>
            <w:r>
              <w:rPr>
                <w:rFonts w:ascii="Arial" w:hAnsi="Arial" w:cs="Arial"/>
                <w:color w:val="548DD4"/>
              </w:rPr>
              <w:br/>
            </w:r>
            <w:r>
              <w:rPr>
                <w:rFonts w:ascii="Arial" w:hAnsi="Arial" w:cs="Arial"/>
                <w:color w:val="548DD4"/>
              </w:rPr>
              <w:br/>
              <w:t xml:space="preserve">Die Lernenden ... </w:t>
            </w:r>
          </w:p>
          <w:p w14:paraId="167A492D" w14:textId="77777777" w:rsidR="00B504AA" w:rsidRDefault="00B504AA"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2480" w:type="dxa"/>
            <w:vAlign w:val="center"/>
          </w:tcPr>
          <w:p w14:paraId="6C55F399" w14:textId="77777777" w:rsidR="00B504AA" w:rsidRDefault="00301F2E"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Me</w:t>
            </w:r>
            <w:r>
              <w:rPr>
                <w:rFonts w:ascii="Arial" w:hAnsi="Arial" w:cs="Arial"/>
                <w:color w:val="548DD4"/>
              </w:rPr>
              <w:t>thoden</w:t>
            </w:r>
          </w:p>
          <w:p w14:paraId="386F33E3" w14:textId="77777777" w:rsidR="00B504AA" w:rsidRDefault="00301F2E"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So</w:t>
            </w:r>
            <w:r>
              <w:rPr>
                <w:rFonts w:ascii="Arial" w:hAnsi="Arial" w:cs="Arial"/>
                <w:color w:val="548DD4"/>
              </w:rPr>
              <w:t>zialformen</w:t>
            </w:r>
          </w:p>
          <w:p w14:paraId="1D265652" w14:textId="77777777" w:rsidR="00B504AA" w:rsidRDefault="00301F2E">
            <w:pPr>
              <w:rPr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M</w:t>
            </w:r>
            <w:r>
              <w:rPr>
                <w:rFonts w:ascii="Arial" w:hAnsi="Arial" w:cs="Arial"/>
                <w:color w:val="548DD4"/>
              </w:rPr>
              <w:t>e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d</w:t>
            </w:r>
            <w:r>
              <w:rPr>
                <w:rFonts w:ascii="Arial" w:hAnsi="Arial" w:cs="Arial"/>
                <w:color w:val="548DD4"/>
              </w:rPr>
              <w:t>ien</w:t>
            </w:r>
          </w:p>
        </w:tc>
        <w:tc>
          <w:tcPr>
            <w:tcW w:w="2481" w:type="dxa"/>
            <w:vAlign w:val="center"/>
          </w:tcPr>
          <w:p w14:paraId="62CA4CDF" w14:textId="77777777" w:rsidR="00B504AA" w:rsidRDefault="00301F2E">
            <w:pPr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 xml:space="preserve">Bemerkungen </w:t>
            </w:r>
          </w:p>
          <w:p w14:paraId="05F3F2FD" w14:textId="77777777" w:rsidR="00B504AA" w:rsidRDefault="00B504AA"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993" w:type="dxa"/>
            <w:vAlign w:val="center"/>
          </w:tcPr>
          <w:p w14:paraId="7ABD7D91" w14:textId="77777777" w:rsidR="00B504AA" w:rsidRDefault="00301F2E">
            <w:pPr>
              <w:jc w:val="center"/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>Zeit</w:t>
            </w:r>
          </w:p>
        </w:tc>
      </w:tr>
      <w:tr w:rsidR="00B504AA" w14:paraId="12CDBBCA" w14:textId="77777777">
        <w:trPr>
          <w:trHeight w:val="454"/>
        </w:trPr>
        <w:tc>
          <w:tcPr>
            <w:tcW w:w="360" w:type="dxa"/>
          </w:tcPr>
          <w:p w14:paraId="256CC101" w14:textId="77777777" w:rsidR="00B504AA" w:rsidRPr="00EA4A48" w:rsidRDefault="00301F2E">
            <w:pPr>
              <w:jc w:val="center"/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O</w:t>
            </w:r>
          </w:p>
        </w:tc>
        <w:tc>
          <w:tcPr>
            <w:tcW w:w="8395" w:type="dxa"/>
          </w:tcPr>
          <w:p w14:paraId="58350DD7" w14:textId="77777777" w:rsidR="00B504AA" w:rsidRPr="00EA4A48" w:rsidRDefault="00301F2E">
            <w:pPr>
              <w:spacing w:after="240"/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 xml:space="preserve">Herr Röder, der Leiter des Shop-Managements kontaktiert unsere Auszubildenden per E-Mail und bittet die </w:t>
            </w:r>
            <w:proofErr w:type="spellStart"/>
            <w:r w:rsidRPr="00EA4A48">
              <w:rPr>
                <w:rFonts w:ascii="Arial" w:hAnsi="Arial" w:cs="Arial"/>
              </w:rPr>
              <w:t>SuS</w:t>
            </w:r>
            <w:proofErr w:type="spellEnd"/>
            <w:r w:rsidRPr="00EA4A48">
              <w:rPr>
                <w:rFonts w:ascii="Arial" w:hAnsi="Arial" w:cs="Arial"/>
              </w:rPr>
              <w:t xml:space="preserve"> um Mithilfe bei der Auswahl von Kennzahlen (KPIs) für die Sortimentsanalyse des Onlineshops.</w:t>
            </w:r>
          </w:p>
          <w:p w14:paraId="0660E014" w14:textId="77777777" w:rsidR="00B504AA" w:rsidRPr="00EA4A48" w:rsidRDefault="00301F2E">
            <w:pPr>
              <w:pStyle w:val="Listenabsatz"/>
              <w:numPr>
                <w:ilvl w:val="0"/>
                <w:numId w:val="4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>Allgemeine Umsatzanalyse (Umsatz je Produkt, je Produktgruppe und je Markt/Brand/Hersteller)</w:t>
            </w:r>
          </w:p>
          <w:p w14:paraId="4D81131E" w14:textId="77777777" w:rsidR="00B504AA" w:rsidRPr="00EA4A48" w:rsidRDefault="00301F2E">
            <w:pPr>
              <w:pStyle w:val="Listenabsatz"/>
              <w:numPr>
                <w:ilvl w:val="0"/>
                <w:numId w:val="4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EA4A48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Renner- und </w:t>
            </w:r>
            <w:proofErr w:type="spellStart"/>
            <w:r w:rsidRPr="00EA4A48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Penner-Analyse</w:t>
            </w:r>
            <w:proofErr w:type="spellEnd"/>
          </w:p>
          <w:p w14:paraId="6BC7340C" w14:textId="77777777" w:rsidR="00B504AA" w:rsidRPr="00EA4A48" w:rsidRDefault="00301F2E">
            <w:pPr>
              <w:pStyle w:val="Listenabsatz"/>
              <w:numPr>
                <w:ilvl w:val="0"/>
                <w:numId w:val="4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EA4A48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Look-to-book-Ratio</w:t>
            </w:r>
          </w:p>
          <w:p w14:paraId="54249B82" w14:textId="77777777" w:rsidR="00B504AA" w:rsidRPr="00EA4A48" w:rsidRDefault="00301F2E">
            <w:pPr>
              <w:pStyle w:val="Listenabsatz"/>
              <w:numPr>
                <w:ilvl w:val="0"/>
                <w:numId w:val="4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>Null-Treffer</w:t>
            </w:r>
          </w:p>
          <w:p w14:paraId="1B6E9A7A" w14:textId="77777777" w:rsidR="00B504AA" w:rsidRPr="00EA4A48" w:rsidRDefault="00301F2E">
            <w:pPr>
              <w:pStyle w:val="Listenabsatz"/>
              <w:numPr>
                <w:ilvl w:val="0"/>
                <w:numId w:val="4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>Retourenquote</w:t>
            </w:r>
            <w:proofErr w:type="spellEnd"/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>Retourenwert</w:t>
            </w:r>
            <w:proofErr w:type="spellEnd"/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und das Sortiment</w:t>
            </w:r>
          </w:p>
          <w:p w14:paraId="7D290266" w14:textId="77777777" w:rsidR="00B504AA" w:rsidRPr="00EA4A48" w:rsidRDefault="00301F2E">
            <w:pPr>
              <w:pStyle w:val="Listenabsatz"/>
              <w:numPr>
                <w:ilvl w:val="0"/>
                <w:numId w:val="4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>Conversion</w:t>
            </w:r>
            <w:proofErr w:type="spellEnd"/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Rate un</w:t>
            </w:r>
            <w:bookmarkStart w:id="0" w:name="_GoBack"/>
            <w:bookmarkEnd w:id="0"/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>d das Sortiment</w:t>
            </w:r>
          </w:p>
          <w:p w14:paraId="294DF938" w14:textId="77777777" w:rsidR="00B504AA" w:rsidRPr="00EA4A48" w:rsidRDefault="00301F2E">
            <w:pPr>
              <w:pStyle w:val="Listenabsatz"/>
              <w:numPr>
                <w:ilvl w:val="0"/>
                <w:numId w:val="4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>Bounce Rate und das Sortiment</w:t>
            </w:r>
          </w:p>
          <w:p w14:paraId="2F5E9E0E" w14:textId="77777777" w:rsidR="00B504AA" w:rsidRPr="00EA4A48" w:rsidRDefault="00301F2E">
            <w:pPr>
              <w:pStyle w:val="Listenabsatz"/>
              <w:numPr>
                <w:ilvl w:val="0"/>
                <w:numId w:val="4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>Durchschnittlicher Warenkorb und das Sortiment</w:t>
            </w:r>
          </w:p>
          <w:p w14:paraId="5BE24837" w14:textId="77777777" w:rsidR="00B504AA" w:rsidRPr="00EA4A48" w:rsidRDefault="00301F2E">
            <w:pPr>
              <w:pStyle w:val="Listenabsatz"/>
              <w:numPr>
                <w:ilvl w:val="0"/>
                <w:numId w:val="4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EA4A48">
              <w:rPr>
                <w:rFonts w:ascii="Arial" w:hAnsi="Arial" w:cs="Arial"/>
                <w:b/>
                <w:bCs/>
                <w:sz w:val="24"/>
                <w:szCs w:val="24"/>
              </w:rPr>
              <w:t>Stornoquote</w:t>
            </w:r>
          </w:p>
          <w:p w14:paraId="12F94A9D" w14:textId="77777777" w:rsidR="00B504AA" w:rsidRPr="00EA4A48" w:rsidRDefault="00B504AA">
            <w:pPr>
              <w:spacing w:after="240"/>
              <w:rPr>
                <w:rFonts w:ascii="Arial" w:hAnsi="Arial" w:cs="Arial"/>
              </w:rPr>
            </w:pPr>
          </w:p>
          <w:p w14:paraId="00B01A58" w14:textId="77777777" w:rsidR="00B504AA" w:rsidRPr="00EA4A48" w:rsidRDefault="00B504AA">
            <w:pPr>
              <w:spacing w:after="240"/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14:paraId="7EEF4302" w14:textId="77777777" w:rsidR="00B504AA" w:rsidRPr="00EA4A48" w:rsidRDefault="00301F2E">
            <w:pPr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L-S-G</w:t>
            </w:r>
          </w:p>
          <w:p w14:paraId="3BEAA7E7" w14:textId="77777777" w:rsidR="00B504AA" w:rsidRPr="00EA4A48" w:rsidRDefault="00B504AA">
            <w:pPr>
              <w:rPr>
                <w:rFonts w:ascii="Arial" w:hAnsi="Arial" w:cs="Arial"/>
              </w:rPr>
            </w:pPr>
          </w:p>
          <w:p w14:paraId="343817D2" w14:textId="77777777" w:rsidR="00B504AA" w:rsidRPr="00EA4A48" w:rsidRDefault="00301F2E">
            <w:pPr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02_Sortimentskennzahlen</w:t>
            </w:r>
          </w:p>
        </w:tc>
        <w:tc>
          <w:tcPr>
            <w:tcW w:w="2481" w:type="dxa"/>
          </w:tcPr>
          <w:p w14:paraId="66F69107" w14:textId="77777777" w:rsidR="00B504AA" w:rsidRPr="00EA4A48" w:rsidRDefault="00B504AA">
            <w:pPr>
              <w:ind w:left="432" w:hanging="432"/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1C26AD29" w14:textId="77777777" w:rsidR="00B504AA" w:rsidRPr="00EA4A48" w:rsidRDefault="00301F2E">
            <w:pPr>
              <w:rPr>
                <w:rFonts w:ascii="Arial" w:hAnsi="Arial" w:cs="Arial"/>
                <w:lang w:val="it-IT"/>
              </w:rPr>
            </w:pPr>
            <w:r w:rsidRPr="00EA4A48">
              <w:rPr>
                <w:rFonts w:ascii="Arial" w:hAnsi="Arial" w:cs="Arial"/>
                <w:lang w:val="it-IT"/>
              </w:rPr>
              <w:t>10 Min.</w:t>
            </w:r>
          </w:p>
        </w:tc>
      </w:tr>
      <w:tr w:rsidR="00B504AA" w14:paraId="34873F12" w14:textId="77777777">
        <w:trPr>
          <w:trHeight w:val="454"/>
        </w:trPr>
        <w:tc>
          <w:tcPr>
            <w:tcW w:w="360" w:type="dxa"/>
          </w:tcPr>
          <w:p w14:paraId="79A9E934" w14:textId="77777777" w:rsidR="00B504AA" w:rsidRPr="00EA4A48" w:rsidRDefault="00301F2E">
            <w:pPr>
              <w:pStyle w:val="berschrift1"/>
              <w:rPr>
                <w:b w:val="0"/>
                <w:bCs w:val="0"/>
              </w:rPr>
            </w:pPr>
            <w:r w:rsidRPr="00EA4A48">
              <w:rPr>
                <w:b w:val="0"/>
                <w:bCs w:val="0"/>
              </w:rPr>
              <w:lastRenderedPageBreak/>
              <w:t>I/P</w:t>
            </w:r>
          </w:p>
        </w:tc>
        <w:tc>
          <w:tcPr>
            <w:tcW w:w="8395" w:type="dxa"/>
          </w:tcPr>
          <w:p w14:paraId="06647245" w14:textId="0671ABB4" w:rsidR="00B504AA" w:rsidRPr="00EA4A48" w:rsidRDefault="00301F2E">
            <w:pPr>
              <w:tabs>
                <w:tab w:val="left" w:pos="1260"/>
              </w:tabs>
              <w:spacing w:after="240"/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 xml:space="preserve">Arbeitsteilig </w:t>
            </w:r>
            <w:r w:rsidR="00F20334" w:rsidRPr="00EA4A48">
              <w:rPr>
                <w:rFonts w:ascii="Arial" w:hAnsi="Arial" w:cs="Arial"/>
              </w:rPr>
              <w:t xml:space="preserve">(Zweierteams) </w:t>
            </w:r>
            <w:r w:rsidRPr="00EA4A48">
              <w:rPr>
                <w:rFonts w:ascii="Arial" w:hAnsi="Arial" w:cs="Arial"/>
              </w:rPr>
              <w:t xml:space="preserve">informieren sich die </w:t>
            </w:r>
            <w:proofErr w:type="spellStart"/>
            <w:r w:rsidRPr="00EA4A48">
              <w:rPr>
                <w:rFonts w:ascii="Arial" w:hAnsi="Arial" w:cs="Arial"/>
              </w:rPr>
              <w:t>SuS</w:t>
            </w:r>
            <w:proofErr w:type="spellEnd"/>
            <w:r w:rsidRPr="00EA4A48">
              <w:rPr>
                <w:rFonts w:ascii="Arial" w:hAnsi="Arial" w:cs="Arial"/>
              </w:rPr>
              <w:t xml:space="preserve"> über die Ihnen zugewiesenen KPIs im Fachbuch bzw. online.</w:t>
            </w:r>
            <w:r w:rsidRPr="00EA4A48">
              <w:rPr>
                <w:rFonts w:ascii="Arial" w:hAnsi="Arial" w:cs="Arial"/>
              </w:rPr>
              <w:tab/>
            </w:r>
          </w:p>
        </w:tc>
        <w:tc>
          <w:tcPr>
            <w:tcW w:w="2480" w:type="dxa"/>
          </w:tcPr>
          <w:p w14:paraId="568076A4" w14:textId="77777777" w:rsidR="00B504AA" w:rsidRPr="00EA4A48" w:rsidRDefault="00301F2E">
            <w:pPr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Teamarbeit</w:t>
            </w:r>
          </w:p>
          <w:p w14:paraId="1954468D" w14:textId="77777777" w:rsidR="00B504AA" w:rsidRPr="00EA4A48" w:rsidRDefault="00B504AA">
            <w:pPr>
              <w:rPr>
                <w:rFonts w:ascii="Arial" w:hAnsi="Arial" w:cs="Arial"/>
              </w:rPr>
            </w:pPr>
          </w:p>
          <w:p w14:paraId="512341F3" w14:textId="77777777" w:rsidR="00B504AA" w:rsidRPr="00EA4A48" w:rsidRDefault="00301F2E">
            <w:pPr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02_Sortimentskennzahlen</w:t>
            </w:r>
          </w:p>
        </w:tc>
        <w:tc>
          <w:tcPr>
            <w:tcW w:w="2481" w:type="dxa"/>
          </w:tcPr>
          <w:p w14:paraId="50A5DFFE" w14:textId="77777777" w:rsidR="00B504AA" w:rsidRPr="00EA4A48" w:rsidRDefault="00B504AA">
            <w:pPr>
              <w:ind w:left="7" w:hanging="7"/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068EEF84" w14:textId="77777777" w:rsidR="00B504AA" w:rsidRPr="00EA4A48" w:rsidRDefault="00301F2E">
            <w:pPr>
              <w:rPr>
                <w:rFonts w:ascii="Arial" w:hAnsi="Arial" w:cs="Arial"/>
                <w:lang w:val="it-IT"/>
              </w:rPr>
            </w:pPr>
            <w:r w:rsidRPr="00EA4A48">
              <w:rPr>
                <w:rFonts w:ascii="Arial" w:hAnsi="Arial" w:cs="Arial"/>
                <w:lang w:val="it-IT"/>
              </w:rPr>
              <w:t>45 Min.</w:t>
            </w:r>
          </w:p>
        </w:tc>
      </w:tr>
      <w:tr w:rsidR="00B504AA" w14:paraId="144B3167" w14:textId="77777777">
        <w:trPr>
          <w:trHeight w:val="454"/>
        </w:trPr>
        <w:tc>
          <w:tcPr>
            <w:tcW w:w="360" w:type="dxa"/>
          </w:tcPr>
          <w:p w14:paraId="438B5E25" w14:textId="77777777" w:rsidR="00B504AA" w:rsidRPr="00EA4A48" w:rsidRDefault="00301F2E">
            <w:pPr>
              <w:jc w:val="center"/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D</w:t>
            </w:r>
          </w:p>
        </w:tc>
        <w:tc>
          <w:tcPr>
            <w:tcW w:w="8395" w:type="dxa"/>
          </w:tcPr>
          <w:p w14:paraId="54A78BA7" w14:textId="77777777" w:rsidR="00B504AA" w:rsidRPr="00EA4A48" w:rsidRDefault="00301F2E">
            <w:pPr>
              <w:spacing w:after="240"/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 xml:space="preserve">Die </w:t>
            </w:r>
            <w:proofErr w:type="spellStart"/>
            <w:r w:rsidRPr="00EA4A48">
              <w:rPr>
                <w:rFonts w:ascii="Arial" w:hAnsi="Arial" w:cs="Arial"/>
              </w:rPr>
              <w:t>SuS</w:t>
            </w:r>
            <w:proofErr w:type="spellEnd"/>
            <w:r w:rsidRPr="00EA4A48">
              <w:rPr>
                <w:rFonts w:ascii="Arial" w:hAnsi="Arial" w:cs="Arial"/>
              </w:rPr>
              <w:t xml:space="preserve"> fixieren Ihre Rechercheergebnisse in einem Medium ihrer Wahl und bereiten eine Präsentation mit einer geeigneten Software vor.</w:t>
            </w:r>
          </w:p>
        </w:tc>
        <w:tc>
          <w:tcPr>
            <w:tcW w:w="2480" w:type="dxa"/>
          </w:tcPr>
          <w:p w14:paraId="3AA57A2F" w14:textId="77777777" w:rsidR="00B504AA" w:rsidRPr="00EA4A48" w:rsidRDefault="00301F2E">
            <w:pPr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Teamarbeit</w:t>
            </w:r>
          </w:p>
        </w:tc>
        <w:tc>
          <w:tcPr>
            <w:tcW w:w="2481" w:type="dxa"/>
          </w:tcPr>
          <w:p w14:paraId="794D21DB" w14:textId="77777777" w:rsidR="00B504AA" w:rsidRPr="00EA4A48" w:rsidRDefault="00B504A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1F18C506" w14:textId="77777777" w:rsidR="00B504AA" w:rsidRPr="00EA4A48" w:rsidRDefault="00301F2E">
            <w:pPr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30 Min.</w:t>
            </w:r>
          </w:p>
        </w:tc>
      </w:tr>
      <w:tr w:rsidR="00B504AA" w14:paraId="5A6201C1" w14:textId="77777777">
        <w:trPr>
          <w:trHeight w:val="454"/>
        </w:trPr>
        <w:tc>
          <w:tcPr>
            <w:tcW w:w="360" w:type="dxa"/>
          </w:tcPr>
          <w:p w14:paraId="23B2F511" w14:textId="77777777" w:rsidR="00B504AA" w:rsidRPr="00EA4A48" w:rsidRDefault="00301F2E">
            <w:pPr>
              <w:jc w:val="center"/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B/K/R</w:t>
            </w:r>
          </w:p>
        </w:tc>
        <w:tc>
          <w:tcPr>
            <w:tcW w:w="8395" w:type="dxa"/>
          </w:tcPr>
          <w:p w14:paraId="23704CF1" w14:textId="48D4CB4C" w:rsidR="00B504AA" w:rsidRPr="00EA4A48" w:rsidRDefault="00301F2E">
            <w:pPr>
              <w:spacing w:after="240"/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Die arbeitsteilig erarbeiteten Ergebnisse werden im Klassenplenum präsentiert. Die Referenten erhalten Feedback zu ihrer Präsentation und zu ihren Ergebnissen.</w:t>
            </w:r>
            <w:r w:rsidRPr="00EA4A48">
              <w:rPr>
                <w:rFonts w:ascii="Arial" w:hAnsi="Arial" w:cs="Arial"/>
              </w:rPr>
              <w:br/>
              <w:t>Anschließend werden die Sortimentskennzahlen im Mebis-Glossar eingepflegt.</w:t>
            </w:r>
          </w:p>
        </w:tc>
        <w:tc>
          <w:tcPr>
            <w:tcW w:w="2480" w:type="dxa"/>
          </w:tcPr>
          <w:p w14:paraId="26448322" w14:textId="77777777" w:rsidR="00B504AA" w:rsidRPr="00EA4A48" w:rsidRDefault="00301F2E">
            <w:pPr>
              <w:ind w:left="485" w:hanging="485"/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Präsentation</w:t>
            </w:r>
          </w:p>
          <w:p w14:paraId="2D677111" w14:textId="77777777" w:rsidR="00B504AA" w:rsidRPr="00EA4A48" w:rsidRDefault="00B504AA">
            <w:pPr>
              <w:ind w:left="485" w:hanging="485"/>
              <w:rPr>
                <w:rFonts w:ascii="Arial" w:hAnsi="Arial" w:cs="Arial"/>
              </w:rPr>
            </w:pPr>
          </w:p>
          <w:p w14:paraId="7469581D" w14:textId="77777777" w:rsidR="00B504AA" w:rsidRPr="00EA4A48" w:rsidRDefault="00301F2E">
            <w:pPr>
              <w:ind w:left="485" w:hanging="485"/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Mebis-Glossar</w:t>
            </w:r>
          </w:p>
        </w:tc>
        <w:tc>
          <w:tcPr>
            <w:tcW w:w="2481" w:type="dxa"/>
          </w:tcPr>
          <w:p w14:paraId="0866408F" w14:textId="77777777" w:rsidR="00B504AA" w:rsidRPr="00EA4A48" w:rsidRDefault="00B504A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55C75057" w14:textId="77777777" w:rsidR="00B504AA" w:rsidRPr="00EA4A48" w:rsidRDefault="00301F2E">
            <w:pPr>
              <w:rPr>
                <w:rFonts w:ascii="Arial" w:hAnsi="Arial" w:cs="Arial"/>
              </w:rPr>
            </w:pPr>
            <w:r w:rsidRPr="00EA4A48">
              <w:rPr>
                <w:rFonts w:ascii="Arial" w:hAnsi="Arial" w:cs="Arial"/>
              </w:rPr>
              <w:t>50 Min.</w:t>
            </w:r>
          </w:p>
        </w:tc>
      </w:tr>
    </w:tbl>
    <w:p w14:paraId="7CEA3562" w14:textId="77777777" w:rsidR="00B504AA" w:rsidRDefault="00B504AA"/>
    <w:sectPr w:rsidR="00B504AA">
      <w:headerReference w:type="default" r:id="rId10"/>
      <w:footerReference w:type="default" r:id="rId11"/>
      <w:pgSz w:w="16838" w:h="11906" w:orient="landscape"/>
      <w:pgMar w:top="1419" w:right="964" w:bottom="719" w:left="1134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C7DDE" w14:textId="77777777" w:rsidR="00905FAA" w:rsidRDefault="00905FAA">
      <w:r>
        <w:separator/>
      </w:r>
    </w:p>
  </w:endnote>
  <w:endnote w:type="continuationSeparator" w:id="0">
    <w:p w14:paraId="6EE639C3" w14:textId="77777777" w:rsidR="00905FAA" w:rsidRDefault="0090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787AB" w14:textId="77777777" w:rsidR="00B504AA" w:rsidRDefault="00B504AA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b/>
        <w:bCs/>
        <w:sz w:val="18"/>
        <w:szCs w:val="18"/>
        <w:u w:val="single"/>
      </w:rPr>
    </w:pPr>
  </w:p>
  <w:p w14:paraId="7CCC9597" w14:textId="77777777" w:rsidR="00B504AA" w:rsidRDefault="00301F2E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bCs/>
        <w:sz w:val="18"/>
        <w:szCs w:val="18"/>
        <w:u w:val="single"/>
      </w:rPr>
      <w:t>Handlungsphasen</w:t>
    </w:r>
    <w:r>
      <w:rPr>
        <w:rFonts w:ascii="Arial" w:hAnsi="Arial"/>
        <w:sz w:val="18"/>
        <w:szCs w:val="18"/>
      </w:rPr>
      <w:t xml:space="preserve">: </w:t>
    </w:r>
  </w:p>
  <w:p w14:paraId="4F93C667" w14:textId="77777777" w:rsidR="00B504AA" w:rsidRDefault="00301F2E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sz w:val="18"/>
        <w:szCs w:val="18"/>
      </w:rPr>
      <w:t xml:space="preserve">O </w:t>
    </w:r>
    <w:r>
      <w:rPr>
        <w:rFonts w:ascii="Arial" w:hAnsi="Arial"/>
        <w:sz w:val="18"/>
        <w:szCs w:val="18"/>
      </w:rPr>
      <w:t xml:space="preserve">= Orientieren; </w:t>
    </w:r>
    <w:r>
      <w:rPr>
        <w:rFonts w:ascii="Arial" w:hAnsi="Arial"/>
        <w:b/>
        <w:sz w:val="18"/>
        <w:szCs w:val="18"/>
      </w:rPr>
      <w:t xml:space="preserve">I </w:t>
    </w:r>
    <w:r>
      <w:rPr>
        <w:rFonts w:ascii="Arial" w:hAnsi="Arial"/>
        <w:sz w:val="18"/>
        <w:szCs w:val="18"/>
      </w:rPr>
      <w:t xml:space="preserve">= Informieren; </w:t>
    </w:r>
    <w:r>
      <w:rPr>
        <w:rFonts w:ascii="Arial" w:hAnsi="Arial"/>
        <w:b/>
        <w:sz w:val="18"/>
        <w:szCs w:val="18"/>
      </w:rPr>
      <w:t xml:space="preserve">P </w:t>
    </w:r>
    <w:r>
      <w:rPr>
        <w:rFonts w:ascii="Arial" w:hAnsi="Arial"/>
        <w:sz w:val="18"/>
        <w:szCs w:val="18"/>
      </w:rPr>
      <w:t xml:space="preserve">= Planen; </w:t>
    </w:r>
    <w:r>
      <w:rPr>
        <w:rFonts w:ascii="Arial" w:hAnsi="Arial"/>
        <w:b/>
        <w:sz w:val="18"/>
        <w:szCs w:val="18"/>
      </w:rPr>
      <w:t xml:space="preserve">D </w:t>
    </w:r>
    <w:r>
      <w:rPr>
        <w:rFonts w:ascii="Arial" w:hAnsi="Arial"/>
        <w:sz w:val="18"/>
        <w:szCs w:val="18"/>
      </w:rPr>
      <w:t xml:space="preserve">= Durchführen; </w:t>
    </w:r>
    <w:r>
      <w:rPr>
        <w:rFonts w:ascii="Arial" w:hAnsi="Arial"/>
        <w:b/>
        <w:sz w:val="18"/>
        <w:szCs w:val="18"/>
      </w:rPr>
      <w:t xml:space="preserve">BKR </w:t>
    </w:r>
    <w:r>
      <w:rPr>
        <w:rFonts w:ascii="Arial" w:hAnsi="Arial"/>
        <w:sz w:val="18"/>
        <w:szCs w:val="18"/>
      </w:rPr>
      <w:t>= Bewerten/Kontrollieren/Reflektieren</w:t>
    </w:r>
    <w:r>
      <w:tab/>
    </w:r>
    <w:r>
      <w:rPr>
        <w:rStyle w:val="Seitenzahl"/>
        <w:rFonts w:ascii="Arial" w:hAnsi="Arial" w:cs="Arial"/>
        <w:sz w:val="18"/>
        <w:szCs w:val="18"/>
      </w:rPr>
      <w:t xml:space="preserve">Seite </w:t>
    </w:r>
    <w:r>
      <w:rPr>
        <w:rStyle w:val="Seitenzahl"/>
        <w:rFonts w:ascii="Arial" w:hAnsi="Arial" w:cs="Arial"/>
        <w:b/>
        <w:sz w:val="18"/>
        <w:szCs w:val="18"/>
      </w:rPr>
      <w:fldChar w:fldCharType="begin"/>
    </w:r>
    <w:r>
      <w:rPr>
        <w:rStyle w:val="Seitenzahl"/>
        <w:rFonts w:ascii="Arial" w:hAnsi="Arial" w:cs="Arial"/>
        <w:b/>
        <w:sz w:val="18"/>
        <w:szCs w:val="18"/>
      </w:rPr>
      <w:instrText>PAGE  \* Arabic  \* MERGEFORMAT</w:instrText>
    </w:r>
    <w:r>
      <w:rPr>
        <w:rStyle w:val="Seitenzahl"/>
        <w:rFonts w:ascii="Arial" w:hAnsi="Arial" w:cs="Arial"/>
        <w:b/>
        <w:sz w:val="18"/>
        <w:szCs w:val="18"/>
      </w:rPr>
      <w:fldChar w:fldCharType="separate"/>
    </w:r>
    <w:r w:rsidR="00EA4A48">
      <w:rPr>
        <w:rStyle w:val="Seitenzahl"/>
        <w:rFonts w:ascii="Arial" w:hAnsi="Arial" w:cs="Arial"/>
        <w:b/>
        <w:noProof/>
        <w:sz w:val="18"/>
        <w:szCs w:val="18"/>
      </w:rPr>
      <w:t>2</w:t>
    </w:r>
    <w:r>
      <w:rPr>
        <w:rStyle w:val="Seitenzahl"/>
        <w:rFonts w:ascii="Arial" w:hAnsi="Arial" w:cs="Arial"/>
        <w:b/>
        <w:sz w:val="18"/>
        <w:szCs w:val="18"/>
      </w:rPr>
      <w:fldChar w:fldCharType="end"/>
    </w:r>
    <w:r>
      <w:rPr>
        <w:rStyle w:val="Seitenzahl"/>
        <w:rFonts w:ascii="Arial" w:hAnsi="Arial" w:cs="Arial"/>
        <w:sz w:val="18"/>
        <w:szCs w:val="18"/>
      </w:rPr>
      <w:t xml:space="preserve"> von </w: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begin"/>
    </w:r>
    <w:r>
      <w:rPr>
        <w:rStyle w:val="Seitenzahl"/>
        <w:rFonts w:ascii="Arial" w:hAnsi="Arial" w:cs="Arial"/>
        <w:b/>
        <w:noProof/>
        <w:sz w:val="18"/>
        <w:szCs w:val="18"/>
      </w:rPr>
      <w:instrText>NUMPAGES  \* Arabic  \* MERGEFORMAT</w:instrTex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separate"/>
    </w:r>
    <w:r w:rsidR="00EA4A48">
      <w:rPr>
        <w:rStyle w:val="Seitenzahl"/>
        <w:rFonts w:ascii="Arial" w:hAnsi="Arial" w:cs="Arial"/>
        <w:b/>
        <w:noProof/>
        <w:sz w:val="18"/>
        <w:szCs w:val="18"/>
      </w:rPr>
      <w:t>2</w: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</w:t>
    </w:r>
  </w:p>
  <w:p w14:paraId="732F43B1" w14:textId="77777777" w:rsidR="00B504AA" w:rsidRDefault="00B504A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5BF81" w14:textId="77777777" w:rsidR="00905FAA" w:rsidRDefault="00905FAA">
      <w:r>
        <w:separator/>
      </w:r>
    </w:p>
  </w:footnote>
  <w:footnote w:type="continuationSeparator" w:id="0">
    <w:p w14:paraId="6E3F87A3" w14:textId="77777777" w:rsidR="00905FAA" w:rsidRDefault="00905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50113" w14:textId="77777777" w:rsidR="00B504AA" w:rsidRDefault="00301F2E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26E1A0" wp14:editId="2EAA80B5">
              <wp:simplePos x="0" y="0"/>
              <wp:positionH relativeFrom="column">
                <wp:posOffset>-59055</wp:posOffset>
              </wp:positionH>
              <wp:positionV relativeFrom="paragraph">
                <wp:posOffset>-145415</wp:posOffset>
              </wp:positionV>
              <wp:extent cx="2610485" cy="40830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0485" cy="4083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>
                              <a:gamma/>
                              <a:shade val="86275"/>
                              <a:invGamma/>
                            </a:srgbClr>
                          </a:gs>
                          <a:gs pos="100000">
                            <a:srgbClr val="C0C0C0">
                              <a:alpha val="49001"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80C6D" w14:textId="77777777" w:rsidR="00B504AA" w:rsidRDefault="00B504AA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000000"/>
                              <w:sz w:val="6"/>
                              <w:szCs w:val="6"/>
                            </w:rPr>
                          </w:pPr>
                        </w:p>
                        <w:p w14:paraId="7DF17A46" w14:textId="77777777" w:rsidR="00B504AA" w:rsidRDefault="00301F2E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8"/>
                              <w:szCs w:val="22"/>
                            </w:rPr>
                            <w:t>Lernsituationsbeschreibung</w:t>
                          </w:r>
                        </w:p>
                      </w:txbxContent>
                    </wps:txbx>
                    <wps:bodyPr rot="0" vert="horz" wrap="square" lIns="65837" tIns="32918" rIns="65837" bIns="32918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Rectangle 3" o:spid="_x0000_s1026" style="position:absolute;margin-left:-4.65pt;margin-top:-11.45pt;width:205.55pt;height:3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" fillcolor="#a6a6a6" stroked="f">
              <v:fill color2="silver" o:opacity2="32113f" rotate="t" angle="90" focus="100%" type="gradient"/>
              <v:textbox inset="1.82881mm,.91439mm,1.82881mm,.91439mm">
                <w:txbxContent>
                  <w:p>
                    <w:pPr>
                      <w:tabs>
                        <w:tab w:val="left" w:pos="10260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000000"/>
                        <w:sz w:val="6"/>
                        <w:szCs w:val="6"/>
                      </w:rPr>
                    </w:pPr>
                  </w:p>
                  <w:p>
                    <w:pPr>
                      <w:tabs>
                        <w:tab w:val="left" w:pos="10260"/>
                      </w:tabs>
                      <w:spacing w:line="360" w:lineRule="auto"/>
                      <w:rPr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8"/>
                        <w:szCs w:val="22"/>
                      </w:rPr>
                      <w:t>Lernsituationsbeschreibung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E186177" wp14:editId="685FF788">
              <wp:simplePos x="0" y="0"/>
              <wp:positionH relativeFrom="column">
                <wp:posOffset>0</wp:posOffset>
              </wp:positionH>
              <wp:positionV relativeFrom="paragraph">
                <wp:posOffset>-32385</wp:posOffset>
              </wp:positionV>
              <wp:extent cx="6934200" cy="7112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 noTextEdit="1"/>
                    </wps:cNvSpPr>
                    <wps:spPr bwMode="auto">
                      <a:xfrm>
                        <a:off x="0" y="0"/>
                        <a:ext cx="6934200" cy="711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91057C9" id="AutoShape 2" o:spid="_x0000_s1026" style="position:absolute;margin-left:0;margin-top:-2.55pt;width:546pt;height:5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" filled="f" stroked="f">
              <o:lock v:ext="edit" aspectratio="t" text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B4443"/>
    <w:multiLevelType w:val="hybridMultilevel"/>
    <w:tmpl w:val="B37C0C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03431D"/>
    <w:multiLevelType w:val="hybridMultilevel"/>
    <w:tmpl w:val="C3BEDE4E"/>
    <w:lvl w:ilvl="0" w:tplc="04070001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773450"/>
    <w:multiLevelType w:val="hybridMultilevel"/>
    <w:tmpl w:val="4216C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B14BE1"/>
    <w:multiLevelType w:val="hybridMultilevel"/>
    <w:tmpl w:val="9D625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AA"/>
    <w:rsid w:val="00301F2E"/>
    <w:rsid w:val="00905FAA"/>
    <w:rsid w:val="00B504AA"/>
    <w:rsid w:val="00EA4A48"/>
    <w:rsid w:val="00F2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06F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E9573-3F3A-49FE-9FB2-B220B3325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Lernfeld:</vt:lpstr>
    </vt:vector>
  </TitlesOfParts>
  <Company>ZES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Lernfeld:</dc:title>
  <dc:creator>Karrlein</dc:creator>
  <cp:lastModifiedBy>Hartinger, Maria-Anna</cp:lastModifiedBy>
  <cp:revision>15</cp:revision>
  <cp:lastPrinted>2008-05-23T17:07:00Z</cp:lastPrinted>
  <dcterms:created xsi:type="dcterms:W3CDTF">2021-06-09T10:38:00Z</dcterms:created>
  <dcterms:modified xsi:type="dcterms:W3CDTF">2021-09-02T11:56:00Z</dcterms:modified>
</cp:coreProperties>
</file>